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37" w:rsidRPr="00400338" w:rsidRDefault="00B40A37" w:rsidP="00B40A37">
      <w:pPr>
        <w:ind w:left="5103"/>
        <w:jc w:val="center"/>
        <w:rPr>
          <w:rFonts w:ascii="Calibri" w:hAnsi="Calibri"/>
          <w:sz w:val="28"/>
          <w:szCs w:val="28"/>
        </w:rPr>
      </w:pPr>
      <w:r>
        <w:rPr>
          <w:b/>
          <w:sz w:val="28"/>
          <w:szCs w:val="28"/>
        </w:rPr>
        <w:t xml:space="preserve">Приложение № </w:t>
      </w:r>
      <w:r w:rsidR="004F7474">
        <w:rPr>
          <w:b/>
          <w:sz w:val="28"/>
          <w:szCs w:val="28"/>
        </w:rPr>
        <w:t>6</w:t>
      </w:r>
      <w:r w:rsidRPr="00400338">
        <w:rPr>
          <w:sz w:val="28"/>
          <w:szCs w:val="28"/>
        </w:rPr>
        <w:br/>
        <w:t>к объявлению о приеме документов</w:t>
      </w:r>
    </w:p>
    <w:p w:rsidR="00B40A37" w:rsidRPr="00400338" w:rsidRDefault="00B40A37" w:rsidP="00B40A37">
      <w:pPr>
        <w:ind w:left="5103"/>
        <w:jc w:val="center"/>
        <w:rPr>
          <w:sz w:val="28"/>
          <w:szCs w:val="28"/>
        </w:rPr>
      </w:pPr>
      <w:r w:rsidRPr="00400338">
        <w:rPr>
          <w:sz w:val="28"/>
          <w:szCs w:val="28"/>
        </w:rPr>
        <w:t>для участия в конкурсе на включение</w:t>
      </w:r>
      <w:r w:rsidRPr="00400338">
        <w:rPr>
          <w:sz w:val="28"/>
          <w:szCs w:val="28"/>
        </w:rPr>
        <w:br/>
        <w:t>в кадровый резерв Пермьстата</w:t>
      </w:r>
    </w:p>
    <w:p w:rsidR="00B40A37" w:rsidRDefault="00B40A37" w:rsidP="00B40A37">
      <w:pPr>
        <w:ind w:left="5103"/>
        <w:jc w:val="center"/>
        <w:rPr>
          <w:sz w:val="28"/>
          <w:szCs w:val="28"/>
        </w:rPr>
      </w:pPr>
      <w:r w:rsidRPr="00400338">
        <w:rPr>
          <w:sz w:val="28"/>
          <w:szCs w:val="28"/>
        </w:rPr>
        <w:t xml:space="preserve">от </w:t>
      </w:r>
      <w:r w:rsidR="004F7474">
        <w:rPr>
          <w:sz w:val="28"/>
          <w:szCs w:val="28"/>
        </w:rPr>
        <w:t>04.06.2024</w:t>
      </w:r>
    </w:p>
    <w:p w:rsidR="00B40A37" w:rsidRDefault="00B40A37" w:rsidP="00B40A37">
      <w:pPr>
        <w:tabs>
          <w:tab w:val="left" w:pos="709"/>
          <w:tab w:val="left" w:pos="851"/>
          <w:tab w:val="left" w:pos="1060"/>
          <w:tab w:val="left" w:pos="1134"/>
        </w:tabs>
        <w:ind w:left="709" w:firstLine="284"/>
        <w:jc w:val="both"/>
        <w:rPr>
          <w:color w:val="000000"/>
          <w:sz w:val="28"/>
          <w:szCs w:val="28"/>
        </w:rPr>
      </w:pPr>
    </w:p>
    <w:p w:rsidR="00B40A37" w:rsidRPr="00961973" w:rsidRDefault="00B40A37" w:rsidP="00B40A37">
      <w:pPr>
        <w:jc w:val="center"/>
        <w:rPr>
          <w:sz w:val="28"/>
          <w:szCs w:val="28"/>
        </w:rPr>
      </w:pPr>
      <w:r w:rsidRPr="00961973">
        <w:rPr>
          <w:b/>
          <w:sz w:val="28"/>
          <w:szCs w:val="28"/>
        </w:rPr>
        <w:t>Квалификационные требования</w:t>
      </w:r>
    </w:p>
    <w:p w:rsidR="00B40A37" w:rsidRPr="00961973" w:rsidRDefault="00B40A37" w:rsidP="00B40A37">
      <w:pPr>
        <w:jc w:val="center"/>
        <w:rPr>
          <w:b/>
          <w:color w:val="0070C0"/>
          <w:sz w:val="28"/>
          <w:szCs w:val="28"/>
        </w:rPr>
      </w:pPr>
    </w:p>
    <w:p w:rsidR="00B40A37" w:rsidRPr="00961973" w:rsidRDefault="00B40A37" w:rsidP="00B40A37">
      <w:pPr>
        <w:jc w:val="center"/>
        <w:rPr>
          <w:b/>
          <w:color w:val="0070C0"/>
          <w:sz w:val="28"/>
          <w:szCs w:val="28"/>
        </w:rPr>
      </w:pPr>
      <w:r w:rsidRPr="00961973">
        <w:rPr>
          <w:b/>
          <w:color w:val="0070C0"/>
          <w:sz w:val="28"/>
          <w:szCs w:val="28"/>
        </w:rPr>
        <w:t>Отдел имущественного комплекса</w:t>
      </w:r>
    </w:p>
    <w:p w:rsidR="00B40A37" w:rsidRPr="00961973" w:rsidRDefault="00B40A37" w:rsidP="00B40A37">
      <w:pPr>
        <w:jc w:val="center"/>
        <w:rPr>
          <w:sz w:val="28"/>
          <w:szCs w:val="28"/>
        </w:rPr>
      </w:pPr>
    </w:p>
    <w:p w:rsidR="00B40A37" w:rsidRPr="00961973" w:rsidRDefault="00B40A37" w:rsidP="00B40A37">
      <w:pPr>
        <w:jc w:val="center"/>
        <w:rPr>
          <w:b/>
          <w:sz w:val="28"/>
          <w:szCs w:val="28"/>
        </w:rPr>
      </w:pPr>
      <w:r w:rsidRPr="00961973">
        <w:rPr>
          <w:b/>
          <w:sz w:val="28"/>
          <w:szCs w:val="28"/>
          <w:u w:val="single"/>
        </w:rPr>
        <w:t>старшая группа должностей, категория «специалисты»</w:t>
      </w:r>
    </w:p>
    <w:p w:rsidR="00B40A37" w:rsidRPr="005B77A0" w:rsidRDefault="00B40A37" w:rsidP="00B40A37">
      <w:pPr>
        <w:jc w:val="center"/>
        <w:rPr>
          <w:sz w:val="28"/>
          <w:szCs w:val="28"/>
        </w:rPr>
      </w:pPr>
      <w:r w:rsidRPr="00961973">
        <w:rPr>
          <w:sz w:val="28"/>
          <w:szCs w:val="28"/>
        </w:rPr>
        <w:t xml:space="preserve"> (главный специалист-эксперт, ведущий специали</w:t>
      </w:r>
      <w:r>
        <w:rPr>
          <w:sz w:val="28"/>
          <w:szCs w:val="28"/>
        </w:rPr>
        <w:t>ст-эксперт, специалист-эксперт)</w:t>
      </w:r>
    </w:p>
    <w:p w:rsidR="00B40A37" w:rsidRDefault="00B40A37" w:rsidP="00B40A37">
      <w:pPr>
        <w:pStyle w:val="ConsPlusNormal"/>
        <w:outlineLvl w:val="1"/>
        <w:rPr>
          <w:sz w:val="24"/>
          <w:szCs w:val="24"/>
        </w:rPr>
      </w:pPr>
    </w:p>
    <w:p w:rsidR="00B40A37" w:rsidRPr="00B40A37" w:rsidRDefault="00B40A37" w:rsidP="00B40A37">
      <w:pPr>
        <w:pStyle w:val="ConsPlusNormal"/>
        <w:jc w:val="center"/>
        <w:outlineLvl w:val="1"/>
        <w:rPr>
          <w:b/>
          <w:sz w:val="24"/>
          <w:szCs w:val="24"/>
        </w:rPr>
      </w:pPr>
      <w:r w:rsidRPr="00B40A37">
        <w:rPr>
          <w:b/>
          <w:sz w:val="24"/>
          <w:szCs w:val="24"/>
        </w:rPr>
        <w:t>Квалификационные требования для замещения должности гражданской службы</w:t>
      </w:r>
    </w:p>
    <w:p w:rsidR="00B40A37" w:rsidRPr="006F4C03" w:rsidRDefault="00B40A37" w:rsidP="00B40A37">
      <w:pPr>
        <w:pStyle w:val="ConsPlusNormal"/>
        <w:widowControl w:val="0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6F4C03">
        <w:rPr>
          <w:sz w:val="24"/>
          <w:szCs w:val="24"/>
        </w:rPr>
        <w:t>Для замещения должности устанавливаются следующие квалификационные требования:</w:t>
      </w:r>
    </w:p>
    <w:p w:rsidR="00B40A37" w:rsidRPr="005B367F" w:rsidRDefault="00B40A37" w:rsidP="00B40A37">
      <w:pPr>
        <w:pStyle w:val="ConsPlusNormal"/>
        <w:widowControl w:val="0"/>
        <w:numPr>
          <w:ilvl w:val="1"/>
          <w:numId w:val="7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proofErr w:type="gramStart"/>
      <w:r w:rsidRPr="00E0343E">
        <w:rPr>
          <w:sz w:val="24"/>
          <w:szCs w:val="24"/>
        </w:rPr>
        <w:t xml:space="preserve">Наличие </w:t>
      </w:r>
      <w:r w:rsidR="00A60CBD">
        <w:rPr>
          <w:bCs/>
          <w:sz w:val="24"/>
          <w:szCs w:val="24"/>
        </w:rPr>
        <w:t>высшего</w:t>
      </w:r>
      <w:r>
        <w:rPr>
          <w:bCs/>
          <w:sz w:val="24"/>
          <w:szCs w:val="24"/>
        </w:rPr>
        <w:t xml:space="preserve"> профессионального образования </w:t>
      </w:r>
      <w:r w:rsidRPr="00B231A6">
        <w:rPr>
          <w:sz w:val="24"/>
          <w:szCs w:val="24"/>
        </w:rPr>
        <w:t>по следующим специальностям, направлениям подготовки</w:t>
      </w:r>
      <w:r>
        <w:rPr>
          <w:sz w:val="24"/>
          <w:szCs w:val="24"/>
        </w:rPr>
        <w:t>:</w:t>
      </w:r>
      <w:r w:rsidRPr="006354D2">
        <w:t xml:space="preserve"> </w:t>
      </w:r>
      <w:r w:rsidRPr="006354D2">
        <w:rPr>
          <w:sz w:val="24"/>
          <w:szCs w:val="24"/>
        </w:rPr>
        <w:t>государственное и муниципальное управление, менеджмент, юриспруденция, экономика и управление, управление персоналом, бизнес-информатика, финансы и кредит, государственный аудит, экономика, землеустройство и</w:t>
      </w:r>
      <w:r>
        <w:rPr>
          <w:sz w:val="24"/>
          <w:szCs w:val="24"/>
        </w:rPr>
        <w:t xml:space="preserve"> кадастры.</w:t>
      </w:r>
      <w:proofErr w:type="gramEnd"/>
    </w:p>
    <w:p w:rsidR="00B40A37" w:rsidRPr="000F68D8" w:rsidRDefault="00B40A37" w:rsidP="00B40A37">
      <w:pPr>
        <w:pStyle w:val="ConsPlusNormal"/>
        <w:widowControl w:val="0"/>
        <w:numPr>
          <w:ilvl w:val="1"/>
          <w:numId w:val="7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bookmarkStart w:id="0" w:name="_Toc479853586"/>
      <w:r w:rsidRPr="006C637F">
        <w:rPr>
          <w:sz w:val="24"/>
          <w:szCs w:val="24"/>
        </w:rPr>
        <w:t xml:space="preserve">Для замещения должности </w:t>
      </w:r>
      <w:r w:rsidRPr="006F4C03">
        <w:rPr>
          <w:noProof/>
          <w:sz w:val="24"/>
          <w:szCs w:val="24"/>
        </w:rPr>
        <w:t>ведущего специалиста-эксперта</w:t>
      </w:r>
      <w:r w:rsidRPr="006C637F">
        <w:rPr>
          <w:sz w:val="24"/>
          <w:szCs w:val="24"/>
        </w:rPr>
        <w:t xml:space="preserve"> не установлено требований к стажу гражданской службы или работы по специальности, направлению подготовки</w:t>
      </w:r>
      <w:bookmarkEnd w:id="0"/>
      <w:r>
        <w:rPr>
          <w:sz w:val="24"/>
          <w:szCs w:val="24"/>
        </w:rPr>
        <w:t>.</w:t>
      </w:r>
    </w:p>
    <w:p w:rsidR="00B40A37" w:rsidRPr="000F68D8" w:rsidRDefault="00B40A37" w:rsidP="00B40A37">
      <w:pPr>
        <w:pStyle w:val="ConsPlusNormal"/>
        <w:widowControl w:val="0"/>
        <w:numPr>
          <w:ilvl w:val="1"/>
          <w:numId w:val="7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0F68D8">
        <w:rPr>
          <w:sz w:val="24"/>
          <w:szCs w:val="24"/>
        </w:rPr>
        <w:t xml:space="preserve">Наличие базовых знаний: </w:t>
      </w:r>
    </w:p>
    <w:p w:rsidR="00B40A37" w:rsidRPr="00E0343E" w:rsidRDefault="00B40A37" w:rsidP="00B40A37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0343E">
        <w:rPr>
          <w:sz w:val="24"/>
          <w:szCs w:val="24"/>
        </w:rPr>
        <w:t>знание государственного языка Российской Федерации (русского языка);</w:t>
      </w:r>
    </w:p>
    <w:p w:rsidR="00B40A37" w:rsidRPr="00E0343E" w:rsidRDefault="00B40A37" w:rsidP="00B40A37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0343E">
        <w:rPr>
          <w:sz w:val="24"/>
          <w:szCs w:val="24"/>
        </w:rPr>
        <w:t>знание основ Конституции Российской Федерации;</w:t>
      </w:r>
    </w:p>
    <w:p w:rsidR="00B40A37" w:rsidRPr="00E0343E" w:rsidRDefault="00B40A37" w:rsidP="00B40A37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0343E">
        <w:rPr>
          <w:sz w:val="24"/>
          <w:szCs w:val="24"/>
        </w:rPr>
        <w:t>знание законодательства о государственной гражданской службе;</w:t>
      </w:r>
    </w:p>
    <w:p w:rsidR="00B40A37" w:rsidRPr="006F4C03" w:rsidRDefault="00B40A37" w:rsidP="00B40A37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6F4C03">
        <w:rPr>
          <w:noProof/>
          <w:sz w:val="24"/>
          <w:szCs w:val="24"/>
        </w:rPr>
        <w:t>знание законодательства о противодействии коррупции</w:t>
      </w:r>
      <w:r w:rsidRPr="006F4C03">
        <w:rPr>
          <w:sz w:val="24"/>
          <w:szCs w:val="24"/>
        </w:rPr>
        <w:t>;</w:t>
      </w:r>
    </w:p>
    <w:p w:rsidR="00B40A37" w:rsidRDefault="00B40A37" w:rsidP="00B40A37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0343E">
        <w:rPr>
          <w:sz w:val="24"/>
          <w:szCs w:val="24"/>
        </w:rPr>
        <w:t>знани</w:t>
      </w:r>
      <w:r>
        <w:rPr>
          <w:sz w:val="24"/>
          <w:szCs w:val="24"/>
        </w:rPr>
        <w:t>е</w:t>
      </w:r>
      <w:r w:rsidRPr="00E0343E">
        <w:rPr>
          <w:sz w:val="24"/>
          <w:szCs w:val="24"/>
        </w:rPr>
        <w:t xml:space="preserve"> в области информационно-коммуникационных технологий, включая знание основ информационной б</w:t>
      </w:r>
      <w:r>
        <w:rPr>
          <w:sz w:val="24"/>
          <w:szCs w:val="24"/>
        </w:rPr>
        <w:t>езопасности и защиты информации;</w:t>
      </w:r>
      <w:r w:rsidRPr="00E0343E">
        <w:rPr>
          <w:sz w:val="24"/>
          <w:szCs w:val="24"/>
        </w:rPr>
        <w:t xml:space="preserve"> </w:t>
      </w:r>
    </w:p>
    <w:p w:rsidR="00B40A37" w:rsidRDefault="00B40A37" w:rsidP="00B40A37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знание </w:t>
      </w:r>
      <w:r w:rsidRPr="00E0343E">
        <w:rPr>
          <w:sz w:val="24"/>
          <w:szCs w:val="24"/>
        </w:rPr>
        <w:t>основных положений законодательства о персональных данных</w:t>
      </w:r>
      <w:r>
        <w:rPr>
          <w:sz w:val="24"/>
          <w:szCs w:val="24"/>
        </w:rPr>
        <w:t>;</w:t>
      </w:r>
      <w:r w:rsidRPr="00E0343E">
        <w:rPr>
          <w:sz w:val="24"/>
          <w:szCs w:val="24"/>
        </w:rPr>
        <w:t xml:space="preserve"> </w:t>
      </w:r>
    </w:p>
    <w:p w:rsidR="00B40A37" w:rsidRDefault="00B40A37" w:rsidP="00B40A37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знание </w:t>
      </w:r>
      <w:r w:rsidRPr="00E0343E">
        <w:rPr>
          <w:sz w:val="24"/>
          <w:szCs w:val="24"/>
        </w:rPr>
        <w:t>общих принципов функционирования системы электронного документооборота</w:t>
      </w:r>
      <w:r>
        <w:rPr>
          <w:sz w:val="24"/>
          <w:szCs w:val="24"/>
        </w:rPr>
        <w:t>;</w:t>
      </w:r>
      <w:r w:rsidRPr="00E0343E">
        <w:rPr>
          <w:sz w:val="24"/>
          <w:szCs w:val="24"/>
        </w:rPr>
        <w:t xml:space="preserve"> </w:t>
      </w:r>
    </w:p>
    <w:p w:rsidR="00B40A37" w:rsidRPr="00E0343E" w:rsidRDefault="00B40A37" w:rsidP="00B40A37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знание </w:t>
      </w:r>
      <w:r w:rsidRPr="00E0343E">
        <w:rPr>
          <w:sz w:val="24"/>
          <w:szCs w:val="24"/>
        </w:rPr>
        <w:t>основных положений законодательства об электронной подписи, а также знания по применению персонального компьютера.</w:t>
      </w:r>
    </w:p>
    <w:p w:rsidR="00B40A37" w:rsidRPr="0033403D" w:rsidRDefault="00B40A37" w:rsidP="00B40A37">
      <w:pPr>
        <w:pStyle w:val="ConsPlusNormal"/>
        <w:widowControl w:val="0"/>
        <w:numPr>
          <w:ilvl w:val="1"/>
          <w:numId w:val="7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Наличие профессиональных знаний:</w:t>
      </w:r>
    </w:p>
    <w:p w:rsidR="00B40A37" w:rsidRPr="0033403D" w:rsidRDefault="00B40A37" w:rsidP="00B40A37">
      <w:pPr>
        <w:pStyle w:val="ConsPlusNormal"/>
        <w:widowControl w:val="0"/>
        <w:numPr>
          <w:ilvl w:val="2"/>
          <w:numId w:val="7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В сфере законодательства Российской Федерации:</w:t>
      </w:r>
    </w:p>
    <w:p w:rsidR="00B40A37" w:rsidRDefault="00B40A37" w:rsidP="00B40A37">
      <w:pPr>
        <w:pStyle w:val="1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33403D">
        <w:rPr>
          <w:rFonts w:ascii="Times New Roman" w:hAnsi="Times New Roman"/>
          <w:szCs w:val="24"/>
        </w:rPr>
        <w:t xml:space="preserve">Кодекс Российской Федерации об административных правонарушениях от </w:t>
      </w:r>
      <w:r w:rsidRPr="0033403D">
        <w:rPr>
          <w:rFonts w:ascii="Times New Roman" w:hAnsi="Times New Roman"/>
          <w:szCs w:val="24"/>
        </w:rPr>
        <w:br/>
        <w:t>30 декабря 2001 г. № 195-ФЗ (Раздел 2, Глава 13, статья 13.19; Глава 19, статья 19.7; Глава 28);</w:t>
      </w:r>
    </w:p>
    <w:p w:rsidR="00B40A37" w:rsidRPr="00347AB8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Бюджетный кодекс Российской Федерации от 31 июля 1998 г. № 145-ФЗ;</w:t>
      </w:r>
    </w:p>
    <w:p w:rsidR="00B40A37" w:rsidRPr="00354CDF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Земельный кодекс Российской Федерации от 25 октября 2001 г. № 136-ФЗ;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Федеральный закон от 27 мая 2003 г. № 58-ФЗ «О системе государственной службы Российской Федерации»;</w:t>
      </w:r>
    </w:p>
    <w:p w:rsidR="00B40A37" w:rsidRPr="0033403D" w:rsidRDefault="00B40A37" w:rsidP="00B40A37">
      <w:pPr>
        <w:pStyle w:val="1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33403D">
        <w:rPr>
          <w:rFonts w:ascii="Times New Roman" w:hAnsi="Times New Roman"/>
          <w:szCs w:val="24"/>
        </w:rPr>
        <w:t>Федеральный закон от 27 июля 2004 г. № 79-ФЗ «О государственной гражданской службе Российской Федерации»;</w:t>
      </w:r>
    </w:p>
    <w:p w:rsidR="00B40A37" w:rsidRPr="0033403D" w:rsidRDefault="00B40A37" w:rsidP="00B40A37">
      <w:pPr>
        <w:pStyle w:val="1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33403D">
        <w:rPr>
          <w:rFonts w:ascii="Times New Roman" w:hAnsi="Times New Roman"/>
          <w:szCs w:val="24"/>
        </w:rPr>
        <w:t>Федеральный закон от 25 декабря 2008 г. № 273-ФЗ «О противодействии коррупции»;</w:t>
      </w:r>
    </w:p>
    <w:p w:rsidR="00B40A37" w:rsidRPr="0033403D" w:rsidRDefault="00B40A37" w:rsidP="00B40A37">
      <w:pPr>
        <w:pStyle w:val="1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33403D">
        <w:rPr>
          <w:rFonts w:ascii="Times New Roman" w:hAnsi="Times New Roman"/>
          <w:szCs w:val="24"/>
        </w:rPr>
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Федеральный закон от 27 июля 2006 г. № 152-ФЗ «О персональных данных»;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  <w:tab w:val="left" w:pos="1276"/>
          <w:tab w:val="left" w:pos="2552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Федеральный закон от 25 января 2002 г. № 8-ФЗ «О Всероссийской переписи населения»;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  <w:tab w:val="left" w:pos="1276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Федеральный закон от 21 июля 2005 г. № 108-ФЗ «О Всероссийской </w:t>
      </w:r>
      <w:r w:rsidRPr="0033403D">
        <w:rPr>
          <w:sz w:val="24"/>
          <w:szCs w:val="24"/>
        </w:rPr>
        <w:lastRenderedPageBreak/>
        <w:t>сельскохозяйственной переписи»;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Федеральный закон от 27 июля 2007 г. № 149-ФЗ «Об информации, информационных технологиях и о защите информации»;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 </w:t>
      </w:r>
    </w:p>
    <w:p w:rsidR="00B40A37" w:rsidRPr="001E3DDE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trike/>
          <w:sz w:val="24"/>
          <w:szCs w:val="24"/>
        </w:rPr>
      </w:pPr>
      <w:r w:rsidRPr="003138E9">
        <w:rPr>
          <w:sz w:val="24"/>
          <w:szCs w:val="24"/>
        </w:rPr>
        <w:t xml:space="preserve">Федеральный закон от 5 апреля 2013 г. № 44-ФЗ «О контрактной системе в сфере закупок товаров, работ, услуг для обеспечения государственных и муниципальных 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  <w:shd w:val="clear" w:color="auto" w:fill="FFFFFF"/>
        </w:rPr>
        <w:t xml:space="preserve">Федеральный  закон от 26 июля 2006 № 135-ФЗ </w:t>
      </w:r>
      <w:r>
        <w:rPr>
          <w:sz w:val="24"/>
          <w:szCs w:val="24"/>
          <w:shd w:val="clear" w:color="auto" w:fill="FFFFFF"/>
        </w:rPr>
        <w:t>«</w:t>
      </w:r>
      <w:r w:rsidRPr="0033403D">
        <w:rPr>
          <w:sz w:val="24"/>
          <w:szCs w:val="24"/>
          <w:shd w:val="clear" w:color="auto" w:fill="FFFFFF"/>
        </w:rPr>
        <w:t>О защите конкуренции</w:t>
      </w:r>
      <w:r>
        <w:rPr>
          <w:sz w:val="24"/>
          <w:szCs w:val="24"/>
          <w:shd w:val="clear" w:color="auto" w:fill="FFFFFF"/>
        </w:rPr>
        <w:t>»</w:t>
      </w:r>
      <w:r w:rsidRPr="0033403D">
        <w:rPr>
          <w:sz w:val="24"/>
          <w:szCs w:val="24"/>
          <w:shd w:val="clear" w:color="auto" w:fill="FFFFFF"/>
        </w:rPr>
        <w:t>;</w:t>
      </w:r>
    </w:p>
    <w:p w:rsidR="00B40A37" w:rsidRPr="004F0E39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Федеральный з</w:t>
      </w:r>
      <w:bookmarkStart w:id="1" w:name="_GoBack"/>
      <w:bookmarkEnd w:id="1"/>
      <w:r w:rsidRPr="0033403D">
        <w:rPr>
          <w:sz w:val="24"/>
          <w:szCs w:val="24"/>
        </w:rPr>
        <w:t>акон от 06 декабря 2011г. № 402-ФЗ «О бухгалтерском учете»;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Указ Президента Российской Федерации от 25 июля 2006 г. № 763 </w:t>
      </w:r>
      <w:r w:rsidRPr="0033403D">
        <w:rPr>
          <w:sz w:val="24"/>
          <w:szCs w:val="24"/>
        </w:rPr>
        <w:br/>
        <w:t>«О денежном содержании федеральных государственных гражданских служащих»;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Указ Президента Российской Федерации от 16 февраля 2005 г. № 159 </w:t>
      </w:r>
      <w:r w:rsidRPr="0033403D">
        <w:rPr>
          <w:sz w:val="24"/>
          <w:szCs w:val="24"/>
        </w:rPr>
        <w:br/>
        <w:t>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Указ Президента Российской Федерации от 18 мая 2009 г. № 559 </w:t>
      </w:r>
      <w:r w:rsidRPr="0033403D">
        <w:rPr>
          <w:sz w:val="24"/>
          <w:szCs w:val="24"/>
        </w:rPr>
        <w:br/>
        <w:t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Указ Президента Российской Федерации от 1 июля 2010 г. № 821 </w:t>
      </w:r>
      <w:r w:rsidRPr="0033403D">
        <w:rPr>
          <w:sz w:val="24"/>
          <w:szCs w:val="24"/>
        </w:rPr>
        <w:br/>
        <w:t>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Указ Президента Российской Федерации от 21 июля 2010 г. № 925 «О мерах по реализации отдельных положений Федерального закона "О противодействии коррупции"»;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proofErr w:type="gramStart"/>
      <w:r w:rsidRPr="0033403D">
        <w:rPr>
          <w:sz w:val="24"/>
          <w:szCs w:val="24"/>
        </w:rPr>
        <w:t xml:space="preserve">Указ Президента Российской Федерации от 18 мая 2009 г. № 557 </w:t>
      </w:r>
      <w:r w:rsidRPr="0033403D">
        <w:rPr>
          <w:sz w:val="24"/>
          <w:szCs w:val="24"/>
        </w:rPr>
        <w:br/>
        <w:t xml:space="preserve">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 </w:t>
      </w:r>
      <w:proofErr w:type="gramEnd"/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Указ Президента Российской Федерации от 8 июля 2013 г. № 613 «Вопросы противодействия коррупции»;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Указ Президента Российской Федерации от 2 апреля 2013 г. № 309 «О мерах по реализации отдельных положений Федерального закона "О противодействии коррупции"»;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Указ Президента Российской Федерации от 12 августа 2002 г. № 885 </w:t>
      </w:r>
      <w:r w:rsidRPr="0033403D">
        <w:rPr>
          <w:sz w:val="24"/>
          <w:szCs w:val="24"/>
        </w:rPr>
        <w:br/>
        <w:t>«Об утверждении общих принципов служебного поведения государственных служащих»;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Указ Президента Российской Федерации от 09 марта 2004 г. № 314 «О системе и структуре федеральных органов исполнительной власти»;</w:t>
      </w:r>
    </w:p>
    <w:p w:rsidR="00B40A37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Указ Президента Российской Федерации от 16 января 2017 г. № 16 </w:t>
      </w:r>
      <w:r w:rsidRPr="0033403D">
        <w:rPr>
          <w:sz w:val="24"/>
          <w:szCs w:val="24"/>
        </w:rPr>
        <w:br/>
        <w:t>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Указ Президента Российской Федерации от 21 мая 2012 г. № 636 «О структуре федеральных органов исполнительной власти»;</w:t>
      </w:r>
    </w:p>
    <w:p w:rsidR="00B40A37" w:rsidRPr="00DC3ECA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Указ  Президента Российской Федерации от 1 февраля 2005 г. № 110 </w:t>
      </w:r>
      <w:r>
        <w:rPr>
          <w:sz w:val="24"/>
          <w:szCs w:val="24"/>
        </w:rPr>
        <w:br/>
      </w:r>
      <w:r w:rsidRPr="0033403D">
        <w:rPr>
          <w:sz w:val="24"/>
          <w:szCs w:val="24"/>
        </w:rPr>
        <w:t>«О проведении аттестации государственных гражданских служащих Российской  Федерации»;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  <w:tab w:val="left" w:pos="2552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постановление Правительства Российской Федерации от 11 ноября 2006 г. </w:t>
      </w:r>
      <w:r w:rsidRPr="0033403D">
        <w:rPr>
          <w:sz w:val="24"/>
          <w:szCs w:val="24"/>
        </w:rPr>
        <w:br/>
        <w:t>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постановление Правительства Российской Федерации от 16 февраля 2008 г. </w:t>
      </w:r>
      <w:r w:rsidRPr="0033403D">
        <w:rPr>
          <w:sz w:val="24"/>
          <w:szCs w:val="24"/>
        </w:rPr>
        <w:br/>
        <w:t>№ 79 «О порядке проведения выборочных статистических наблюдений за деятельностью субъектов малого и среднего предпринимательства»;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постановление Правительства Российской Федерации от 2 июня 2008 г. № 420 «О Федеральной службе государственной статистики»;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lastRenderedPageBreak/>
        <w:t>постановление Правительства Российской Федерации от 26 мая 2010 г. № 367 «О единой межведомственной информационно-статистической системе»;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постановление Правительства Российской Федерации от 15 апреля 2014 г. </w:t>
      </w:r>
      <w:r w:rsidRPr="0033403D">
        <w:rPr>
          <w:sz w:val="24"/>
          <w:szCs w:val="24"/>
        </w:rPr>
        <w:br/>
        <w:t>№ 316 «Об утверждении государственной программы Российской Федерации "Экономическое развитие и инновационная экономика"»;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постановление Правительства Российской Федерации от 19 января 2005 г. </w:t>
      </w:r>
      <w:r w:rsidRPr="0033403D">
        <w:rPr>
          <w:sz w:val="24"/>
          <w:szCs w:val="24"/>
        </w:rPr>
        <w:br/>
        <w:t>№ 30 «О Типовом регламенте взаимодействия федеральных органов исполнительной власти»;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постановление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постановление Правительства Российской Федерации от 6 сентября 2007 г. </w:t>
      </w:r>
      <w:r w:rsidRPr="0033403D">
        <w:rPr>
          <w:sz w:val="24"/>
          <w:szCs w:val="24"/>
        </w:rPr>
        <w:br/>
        <w:t xml:space="preserve">№ 562 «Об утверждении Правил исчисления денежного содержания федеральных государственных гражданских служащих»; </w:t>
      </w:r>
    </w:p>
    <w:p w:rsidR="00B40A37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постановление Правительства Российской Федерации от 21 января 2015 г. </w:t>
      </w:r>
      <w:r w:rsidRPr="0033403D">
        <w:rPr>
          <w:sz w:val="24"/>
          <w:szCs w:val="24"/>
        </w:rPr>
        <w:br/>
        <w:t>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</w:r>
    </w:p>
    <w:p w:rsidR="00B40A37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постановление Правительства Российской Федерации от 16 июля 2007 г. </w:t>
      </w:r>
      <w:r w:rsidRPr="0033403D">
        <w:rPr>
          <w:sz w:val="24"/>
          <w:szCs w:val="24"/>
        </w:rPr>
        <w:br/>
        <w:t xml:space="preserve">№ 447 «О совершенствовании учета и </w:t>
      </w:r>
      <w:proofErr w:type="gramStart"/>
      <w:r w:rsidRPr="0033403D">
        <w:rPr>
          <w:sz w:val="24"/>
          <w:szCs w:val="24"/>
        </w:rPr>
        <w:t>контроле за</w:t>
      </w:r>
      <w:proofErr w:type="gramEnd"/>
      <w:r w:rsidRPr="0033403D">
        <w:rPr>
          <w:sz w:val="24"/>
          <w:szCs w:val="24"/>
        </w:rPr>
        <w:t xml:space="preserve"> использованием федерального имущества»;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постановление Правительства Российской Федерации от 15 апреля 2014 г. </w:t>
      </w:r>
      <w:r w:rsidRPr="0033403D">
        <w:rPr>
          <w:sz w:val="24"/>
          <w:szCs w:val="24"/>
        </w:rPr>
        <w:br/>
        <w:t>№ 313 «Об утверждении государственной программы Российской Федерации «Информационное общество»;</w:t>
      </w:r>
    </w:p>
    <w:p w:rsidR="00B40A37" w:rsidRPr="00DC3ECA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постановление Правительства Российской Федерации от 30.06.2015 г. № 658 «</w:t>
      </w:r>
      <w:r w:rsidRPr="0033403D">
        <w:rPr>
          <w:bCs/>
          <w:sz w:val="24"/>
          <w:szCs w:val="24"/>
          <w:shd w:val="clear" w:color="auto" w:fill="FFFFFF"/>
        </w:rPr>
        <w:t>О государственной интегрированной информационной системе управления общественными финансами «Электронный бюджет»;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приказ </w:t>
      </w:r>
      <w:proofErr w:type="spellStart"/>
      <w:r w:rsidRPr="0033403D">
        <w:rPr>
          <w:sz w:val="24"/>
          <w:szCs w:val="24"/>
        </w:rPr>
        <w:t>Росархива</w:t>
      </w:r>
      <w:proofErr w:type="spellEnd"/>
      <w:r w:rsidRPr="0033403D">
        <w:rPr>
          <w:sz w:val="24"/>
          <w:szCs w:val="24"/>
        </w:rPr>
        <w:t xml:space="preserve"> от 20 декабря 2019 г.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хранения»;</w:t>
      </w:r>
    </w:p>
    <w:p w:rsidR="00B40A37" w:rsidRPr="00354CDF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bCs/>
          <w:sz w:val="24"/>
          <w:szCs w:val="24"/>
          <w:shd w:val="clear" w:color="auto" w:fill="FFFFFF"/>
        </w:rPr>
        <w:t>приказ</w:t>
      </w:r>
      <w:r w:rsidRPr="0033403D">
        <w:rPr>
          <w:sz w:val="24"/>
          <w:szCs w:val="24"/>
          <w:shd w:val="clear" w:color="auto" w:fill="FFFFFF"/>
        </w:rPr>
        <w:t xml:space="preserve"> Федеральной службы государственной статистики от </w:t>
      </w:r>
      <w:r w:rsidRPr="0033403D">
        <w:rPr>
          <w:bCs/>
          <w:sz w:val="24"/>
          <w:szCs w:val="24"/>
          <w:shd w:val="clear" w:color="auto" w:fill="FFFFFF"/>
        </w:rPr>
        <w:t>26 апреля 2017</w:t>
      </w:r>
      <w:r w:rsidRPr="0033403D">
        <w:rPr>
          <w:sz w:val="24"/>
          <w:szCs w:val="24"/>
          <w:shd w:val="clear" w:color="auto" w:fill="FFFFFF"/>
        </w:rPr>
        <w:t xml:space="preserve"> г. N</w:t>
      </w:r>
      <w:r>
        <w:rPr>
          <w:sz w:val="24"/>
          <w:szCs w:val="24"/>
          <w:shd w:val="clear" w:color="auto" w:fill="FFFFFF"/>
        </w:rPr>
        <w:t xml:space="preserve"> </w:t>
      </w:r>
      <w:r w:rsidRPr="0033403D">
        <w:rPr>
          <w:bCs/>
          <w:sz w:val="24"/>
          <w:szCs w:val="24"/>
          <w:shd w:val="clear" w:color="auto" w:fill="FFFFFF"/>
        </w:rPr>
        <w:t>299</w:t>
      </w:r>
      <w:r w:rsidRPr="0033403D">
        <w:rPr>
          <w:sz w:val="24"/>
          <w:szCs w:val="24"/>
          <w:shd w:val="clear" w:color="auto" w:fill="FFFFFF"/>
        </w:rPr>
        <w:t xml:space="preserve"> «Об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A60CBD">
        <w:rPr>
          <w:bCs/>
          <w:sz w:val="24"/>
          <w:szCs w:val="24"/>
          <w:shd w:val="clear" w:color="auto" w:fill="FFFFFF"/>
        </w:rPr>
        <w:t>приказ Минфина России от 06 июня 2019 г. № 85н «О Порядке формирования и применения кодов бюджетной классификации Российской Федерации, их структуре и принципах назначения»; </w:t>
      </w:r>
      <w:r w:rsidRPr="0033403D">
        <w:rPr>
          <w:sz w:val="24"/>
          <w:szCs w:val="24"/>
        </w:rPr>
        <w:t xml:space="preserve"> </w:t>
      </w:r>
    </w:p>
    <w:p w:rsidR="00B40A37" w:rsidRPr="00E0343E" w:rsidRDefault="00B40A37" w:rsidP="00B40A37">
      <w:pPr>
        <w:pStyle w:val="ConsPlusNormal"/>
        <w:widowControl w:val="0"/>
        <w:numPr>
          <w:ilvl w:val="2"/>
          <w:numId w:val="7"/>
        </w:numPr>
        <w:adjustRightInd/>
        <w:ind w:hanging="791"/>
        <w:jc w:val="both"/>
        <w:rPr>
          <w:sz w:val="24"/>
          <w:szCs w:val="24"/>
        </w:rPr>
      </w:pPr>
      <w:r w:rsidRPr="00E0343E">
        <w:rPr>
          <w:sz w:val="24"/>
          <w:szCs w:val="24"/>
        </w:rPr>
        <w:t>Иные профессиональные знания: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понятие и признаки государства;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знание основ государственного устройства и управления;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понятие, цели, элементы государственного управления;</w:t>
      </w:r>
    </w:p>
    <w:p w:rsidR="00B40A37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t xml:space="preserve">знание основных </w:t>
      </w:r>
      <w:proofErr w:type="gramStart"/>
      <w:r w:rsidRPr="00E97A67">
        <w:rPr>
          <w:sz w:val="24"/>
          <w:szCs w:val="24"/>
        </w:rPr>
        <w:t>принципов обеспечения единства правового пространства Российской Федерации</w:t>
      </w:r>
      <w:proofErr w:type="gramEnd"/>
      <w:r w:rsidRPr="00E97A67">
        <w:rPr>
          <w:sz w:val="24"/>
          <w:szCs w:val="24"/>
        </w:rPr>
        <w:t>;</w:t>
      </w:r>
    </w:p>
    <w:p w:rsidR="00B40A37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654D7">
        <w:rPr>
          <w:sz w:val="24"/>
          <w:szCs w:val="24"/>
        </w:rPr>
        <w:t>понятие и инструменты открытости деятельности федеральных органов исполнительной власти;</w:t>
      </w:r>
      <w:r w:rsidRPr="00C654D7">
        <w:rPr>
          <w:snapToGrid w:val="0"/>
        </w:rPr>
        <w:t xml:space="preserve"> </w:t>
      </w:r>
    </w:p>
    <w:p w:rsidR="00B40A37" w:rsidRPr="00E97A67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t>понятие коррупции, причины ее возникновения и последствия;</w:t>
      </w:r>
    </w:p>
    <w:p w:rsidR="00B40A37" w:rsidRPr="00E97A67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t>основные направления политики государства в сфере противодействия коррупции;</w:t>
      </w:r>
    </w:p>
    <w:p w:rsidR="00B40A37" w:rsidRPr="00E97A67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t>меры по профилактике и противодействию коррупции на государственной гражданской службе;</w:t>
      </w:r>
    </w:p>
    <w:p w:rsidR="00B40A37" w:rsidRPr="00E97A67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t>знание основных направлений и приоритетов государственной политики в сфере законодательства об административных правонарушениях и административной ответственности;</w:t>
      </w:r>
    </w:p>
    <w:p w:rsidR="00B40A37" w:rsidRPr="00E97A67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t>понятие и элементы модели компетенций;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lastRenderedPageBreak/>
        <w:t>правила охраны труда и противопожарной безопасности;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служебный распорядок Росстата;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 xml:space="preserve">принципы формирования и работы с кадровым резервом в государственном органе; 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организация труда и делопроизводства;</w:t>
      </w:r>
    </w:p>
    <w:p w:rsidR="00B40A37" w:rsidRPr="00E97A67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t>основы документационного обеспечения;</w:t>
      </w:r>
    </w:p>
    <w:p w:rsidR="00B40A37" w:rsidRPr="00E97A67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t>принципов организации деятельности в сфере обеспечения сохранности и государственного учета документов;</w:t>
      </w:r>
    </w:p>
    <w:p w:rsidR="00B40A37" w:rsidRPr="00E97A67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t>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общие вопросы в области обеспечения информационной безопасности;</w:t>
      </w:r>
    </w:p>
    <w:p w:rsidR="00B40A37" w:rsidRPr="00892338" w:rsidRDefault="00B40A37" w:rsidP="00B40A37">
      <w:pPr>
        <w:pStyle w:val="ConsPlusNormal"/>
        <w:widowControl w:val="0"/>
        <w:numPr>
          <w:ilvl w:val="1"/>
          <w:numId w:val="7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92338">
        <w:rPr>
          <w:sz w:val="24"/>
          <w:szCs w:val="24"/>
        </w:rPr>
        <w:t>Наличие функциональных знаний:</w:t>
      </w:r>
    </w:p>
    <w:p w:rsidR="00B40A37" w:rsidRPr="00892338" w:rsidRDefault="00B40A37" w:rsidP="00B40A37">
      <w:pPr>
        <w:pStyle w:val="ConsPlusNormal"/>
        <w:widowControl w:val="0"/>
        <w:numPr>
          <w:ilvl w:val="0"/>
          <w:numId w:val="1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92338">
        <w:rPr>
          <w:sz w:val="24"/>
          <w:szCs w:val="24"/>
        </w:rPr>
        <w:t>понятие нормы права, нормативного правового акта, правоотношений и их признаки;</w:t>
      </w:r>
    </w:p>
    <w:p w:rsidR="00B40A37" w:rsidRPr="00892338" w:rsidRDefault="00B40A37" w:rsidP="00B40A37">
      <w:pPr>
        <w:pStyle w:val="ConsPlusNormal"/>
        <w:widowControl w:val="0"/>
        <w:numPr>
          <w:ilvl w:val="0"/>
          <w:numId w:val="1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92338">
        <w:rPr>
          <w:sz w:val="24"/>
          <w:szCs w:val="24"/>
        </w:rPr>
        <w:t>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</w:r>
    </w:p>
    <w:p w:rsidR="00B40A37" w:rsidRPr="00892338" w:rsidRDefault="00B40A37" w:rsidP="00B40A37">
      <w:pPr>
        <w:pStyle w:val="ConsPlusNormal"/>
        <w:widowControl w:val="0"/>
        <w:numPr>
          <w:ilvl w:val="0"/>
          <w:numId w:val="1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92338">
        <w:rPr>
          <w:sz w:val="24"/>
          <w:szCs w:val="24"/>
        </w:rPr>
        <w:t>процедура проведения аудита в сфере закупок;</w:t>
      </w:r>
    </w:p>
    <w:p w:rsidR="00B40A37" w:rsidRPr="00892338" w:rsidRDefault="00B40A37" w:rsidP="00B40A37">
      <w:pPr>
        <w:pStyle w:val="ConsPlusNormal"/>
        <w:widowControl w:val="0"/>
        <w:numPr>
          <w:ilvl w:val="0"/>
          <w:numId w:val="1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92338">
        <w:rPr>
          <w:sz w:val="24"/>
          <w:szCs w:val="24"/>
        </w:rPr>
        <w:t>ответственность за нарушение законодательства о контрактной системе в сфере закупок;</w:t>
      </w:r>
    </w:p>
    <w:p w:rsidR="00B40A37" w:rsidRPr="00892338" w:rsidRDefault="00B40A37" w:rsidP="00B40A37">
      <w:pPr>
        <w:pStyle w:val="ConsPlusNormal"/>
        <w:widowControl w:val="0"/>
        <w:numPr>
          <w:ilvl w:val="0"/>
          <w:numId w:val="1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92338">
        <w:rPr>
          <w:sz w:val="24"/>
          <w:szCs w:val="24"/>
        </w:rPr>
        <w:t>правила приема, хранения, отпуска, учета и инвентаризации товарно-материальных ценностей;</w:t>
      </w:r>
    </w:p>
    <w:p w:rsidR="00B40A37" w:rsidRPr="00CC72ED" w:rsidRDefault="00B40A37" w:rsidP="00B40A37">
      <w:pPr>
        <w:pStyle w:val="ConsPlusNormal"/>
        <w:widowControl w:val="0"/>
        <w:numPr>
          <w:ilvl w:val="1"/>
          <w:numId w:val="7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noProof/>
          <w:sz w:val="24"/>
          <w:szCs w:val="24"/>
        </w:rPr>
        <w:t>Наличие</w:t>
      </w:r>
      <w:r w:rsidRPr="00CC72ED">
        <w:rPr>
          <w:sz w:val="24"/>
          <w:szCs w:val="24"/>
        </w:rPr>
        <w:t xml:space="preserve"> базовых умений: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1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умение мыслить системно (стратегически);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1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1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коммуникативные умения;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1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умение управлять изменениями;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1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умения по применению персонального компьютера</w:t>
      </w:r>
      <w:r>
        <w:rPr>
          <w:sz w:val="24"/>
          <w:szCs w:val="24"/>
        </w:rPr>
        <w:t>.</w:t>
      </w:r>
    </w:p>
    <w:p w:rsidR="00B40A37" w:rsidRPr="00FC5F06" w:rsidRDefault="00B40A37" w:rsidP="00B40A37">
      <w:pPr>
        <w:pStyle w:val="ConsPlusNormal"/>
        <w:widowControl w:val="0"/>
        <w:numPr>
          <w:ilvl w:val="1"/>
          <w:numId w:val="7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FC5F06">
        <w:rPr>
          <w:noProof/>
          <w:sz w:val="24"/>
          <w:szCs w:val="24"/>
        </w:rPr>
        <w:t>Наличие</w:t>
      </w:r>
      <w:r w:rsidRPr="00FC5F06">
        <w:rPr>
          <w:sz w:val="24"/>
          <w:szCs w:val="24"/>
        </w:rPr>
        <w:t xml:space="preserve"> профессиональных умений: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использование официально-делового стиля при составлении правовых документов ненормативного характера;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ведение деловых переговоров;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взаимодействие с другими ведомствами, государственными органами, представителями субъектов Российской Федерации, муниципальных образований;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планирование работы, контроль, анализ и прогнозирование последствий принимаемых решений, стимулирование достижения результатов;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выявление факта наличия конфликта интересов;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своевременное выявление и разрешение проблемных ситуаций, приводящих к конфликту интересов;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оценка коррупционных рисков;</w:t>
      </w:r>
    </w:p>
    <w:p w:rsidR="00B40A37" w:rsidRDefault="00B40A37" w:rsidP="00B40A37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работа со справочными правовыми системами на профессиональном уров</w:t>
      </w:r>
      <w:r>
        <w:rPr>
          <w:sz w:val="24"/>
          <w:szCs w:val="24"/>
        </w:rPr>
        <w:t>не;</w:t>
      </w:r>
    </w:p>
    <w:p w:rsidR="00B40A37" w:rsidRDefault="00B40A37" w:rsidP="00B40A37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понятие порядка подготовки обоснования закупок</w:t>
      </w:r>
      <w:r>
        <w:rPr>
          <w:sz w:val="24"/>
          <w:szCs w:val="24"/>
        </w:rPr>
        <w:t>;</w:t>
      </w:r>
    </w:p>
    <w:p w:rsidR="00B40A37" w:rsidRPr="00BE362B" w:rsidRDefault="00B40A37" w:rsidP="00B40A37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понятие процедуры проведения аудита в сфере закупок</w:t>
      </w:r>
      <w:r>
        <w:rPr>
          <w:sz w:val="24"/>
          <w:szCs w:val="24"/>
        </w:rPr>
        <w:t>;</w:t>
      </w:r>
    </w:p>
    <w:p w:rsidR="00B40A37" w:rsidRPr="007046F1" w:rsidRDefault="00B40A37" w:rsidP="00B40A37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07E94">
        <w:rPr>
          <w:sz w:val="24"/>
          <w:szCs w:val="24"/>
        </w:rPr>
        <w:t>проведение инвентаризации товарно-материальных ценностей и подготовка пакета документов на списание движимого имущества;</w:t>
      </w:r>
    </w:p>
    <w:p w:rsidR="00B40A37" w:rsidRPr="00E07E94" w:rsidRDefault="00B40A37" w:rsidP="00B40A37">
      <w:pPr>
        <w:pStyle w:val="ConsPlusNormal"/>
        <w:widowControl w:val="0"/>
        <w:numPr>
          <w:ilvl w:val="1"/>
          <w:numId w:val="7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07E94">
        <w:rPr>
          <w:sz w:val="24"/>
          <w:szCs w:val="24"/>
        </w:rPr>
        <w:t>Наличие функциональных умений:</w:t>
      </w:r>
    </w:p>
    <w:p w:rsidR="00B40A37" w:rsidRPr="00E07E94" w:rsidRDefault="00B40A37" w:rsidP="00B40A37">
      <w:pPr>
        <w:pStyle w:val="ConsPlusNormal"/>
        <w:widowControl w:val="0"/>
        <w:numPr>
          <w:ilvl w:val="0"/>
          <w:numId w:val="1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07E94">
        <w:rPr>
          <w:sz w:val="24"/>
          <w:szCs w:val="24"/>
        </w:rPr>
        <w:t>владение конструктивной критикой;</w:t>
      </w:r>
    </w:p>
    <w:p w:rsidR="00B40A37" w:rsidRDefault="00B40A37" w:rsidP="00B40A37">
      <w:pPr>
        <w:pStyle w:val="ConsPlusNormal"/>
        <w:widowControl w:val="0"/>
        <w:numPr>
          <w:ilvl w:val="0"/>
          <w:numId w:val="1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07E94">
        <w:rPr>
          <w:sz w:val="24"/>
          <w:szCs w:val="24"/>
        </w:rPr>
        <w:t>пользование современной оргтехникой и программными продуктами, работа с внутренними и периферийными устройствами компьютера;</w:t>
      </w:r>
    </w:p>
    <w:p w:rsidR="00B40A37" w:rsidRDefault="00B40A37" w:rsidP="00B40A37">
      <w:pPr>
        <w:pStyle w:val="ConsPlusNormal"/>
        <w:widowControl w:val="0"/>
        <w:numPr>
          <w:ilvl w:val="0"/>
          <w:numId w:val="1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F36998">
        <w:rPr>
          <w:sz w:val="24"/>
          <w:szCs w:val="24"/>
        </w:rPr>
        <w:t>работа с информационно-коммуникационными сетями, в том числе сетью Интернет; работа в операционной системе, с электронной почтой, в текстовом редакторе, с электронными таблицами;</w:t>
      </w:r>
    </w:p>
    <w:p w:rsidR="00B40A37" w:rsidRDefault="00B40A37" w:rsidP="00B40A37">
      <w:pPr>
        <w:pStyle w:val="ConsPlusNormal"/>
        <w:widowControl w:val="0"/>
        <w:numPr>
          <w:ilvl w:val="0"/>
          <w:numId w:val="1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F36998">
        <w:rPr>
          <w:sz w:val="24"/>
          <w:szCs w:val="24"/>
        </w:rPr>
        <w:t xml:space="preserve">разработка/обоснование документации об осуществлении закупок; </w:t>
      </w:r>
    </w:p>
    <w:p w:rsidR="00B40A37" w:rsidRDefault="00B40A37" w:rsidP="00B40A37">
      <w:pPr>
        <w:pStyle w:val="ConsPlusNormal"/>
        <w:widowControl w:val="0"/>
        <w:numPr>
          <w:ilvl w:val="0"/>
          <w:numId w:val="1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подготовка аналитических, информационных и других материалов</w:t>
      </w:r>
      <w:r>
        <w:rPr>
          <w:sz w:val="24"/>
          <w:szCs w:val="24"/>
        </w:rPr>
        <w:t>;</w:t>
      </w:r>
      <w:r w:rsidRPr="00F36998">
        <w:rPr>
          <w:sz w:val="24"/>
          <w:szCs w:val="24"/>
        </w:rPr>
        <w:t xml:space="preserve"> </w:t>
      </w:r>
    </w:p>
    <w:p w:rsidR="00B40A37" w:rsidRPr="00074F34" w:rsidRDefault="00B40A37" w:rsidP="00B40A37">
      <w:pPr>
        <w:pStyle w:val="ConsPlusNormal"/>
        <w:widowControl w:val="0"/>
        <w:numPr>
          <w:ilvl w:val="0"/>
          <w:numId w:val="1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lastRenderedPageBreak/>
        <w:t>умение контролировать качество и согласованность полученных результатов</w:t>
      </w:r>
      <w:r>
        <w:rPr>
          <w:sz w:val="24"/>
          <w:szCs w:val="24"/>
        </w:rPr>
        <w:t>.</w:t>
      </w:r>
    </w:p>
    <w:p w:rsidR="00B40A37" w:rsidRDefault="00B40A37" w:rsidP="00B40A37">
      <w:pPr>
        <w:rPr>
          <w:sz w:val="28"/>
          <w:szCs w:val="28"/>
        </w:rPr>
      </w:pPr>
    </w:p>
    <w:p w:rsidR="00B40A37" w:rsidRPr="00B40A37" w:rsidRDefault="00B40A37" w:rsidP="00B40A37">
      <w:pPr>
        <w:jc w:val="center"/>
        <w:rPr>
          <w:b/>
          <w:sz w:val="22"/>
          <w:szCs w:val="22"/>
        </w:rPr>
      </w:pPr>
      <w:r w:rsidRPr="00B40A37">
        <w:rPr>
          <w:b/>
          <w:sz w:val="22"/>
          <w:szCs w:val="22"/>
        </w:rPr>
        <w:t>Квалификационные требования компьютерной грамотности,</w:t>
      </w:r>
    </w:p>
    <w:p w:rsidR="00B40A37" w:rsidRPr="00B40A37" w:rsidRDefault="00B40A37" w:rsidP="00B40A37">
      <w:pPr>
        <w:jc w:val="center"/>
        <w:rPr>
          <w:b/>
          <w:sz w:val="22"/>
          <w:szCs w:val="22"/>
        </w:rPr>
      </w:pPr>
      <w:r w:rsidRPr="00B40A37">
        <w:rPr>
          <w:b/>
          <w:sz w:val="22"/>
          <w:szCs w:val="22"/>
        </w:rPr>
        <w:t>необходимых для исполнения должностных обязанностей федеральными государственными гражданскими служащими</w:t>
      </w:r>
    </w:p>
    <w:p w:rsidR="00B40A37" w:rsidRPr="00B40A37" w:rsidRDefault="00B40A37" w:rsidP="00B40A37">
      <w:pPr>
        <w:jc w:val="center"/>
        <w:rPr>
          <w:b/>
          <w:sz w:val="22"/>
          <w:szCs w:val="22"/>
        </w:rPr>
      </w:pPr>
    </w:p>
    <w:p w:rsidR="00B40A37" w:rsidRPr="00B40A37" w:rsidRDefault="00B40A37" w:rsidP="00B40A3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40A37">
        <w:rPr>
          <w:b/>
          <w:sz w:val="22"/>
          <w:szCs w:val="22"/>
        </w:rPr>
        <w:t>1. Знание основ информационной безопасности и защиты информации, включая: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0A37">
        <w:rPr>
          <w:sz w:val="22"/>
          <w:szCs w:val="22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0A37">
        <w:rPr>
          <w:sz w:val="22"/>
          <w:szCs w:val="22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 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0A37">
        <w:rPr>
          <w:sz w:val="22"/>
          <w:szCs w:val="22"/>
        </w:rP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0A37">
        <w:rPr>
          <w:sz w:val="22"/>
          <w:szCs w:val="22"/>
        </w:rPr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B40A37">
        <w:rPr>
          <w:sz w:val="22"/>
          <w:szCs w:val="22"/>
        </w:rPr>
        <w:t>фишинговые</w:t>
      </w:r>
      <w:proofErr w:type="spellEnd"/>
      <w:r w:rsidRPr="00B40A37">
        <w:rPr>
          <w:sz w:val="22"/>
          <w:szCs w:val="22"/>
        </w:rPr>
        <w:t xml:space="preserve">» письма и </w:t>
      </w:r>
      <w:proofErr w:type="gramStart"/>
      <w:r w:rsidRPr="00B40A37">
        <w:rPr>
          <w:sz w:val="22"/>
          <w:szCs w:val="22"/>
        </w:rPr>
        <w:t>спам-рассылки</w:t>
      </w:r>
      <w:proofErr w:type="gramEnd"/>
      <w:r w:rsidRPr="00B40A37">
        <w:rPr>
          <w:sz w:val="22"/>
          <w:szCs w:val="22"/>
        </w:rPr>
        <w:t>, умение корректно и своевременно реагировать на получение таких электронных сообщений;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0A37">
        <w:rPr>
          <w:sz w:val="22"/>
          <w:szCs w:val="22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0A37">
        <w:rPr>
          <w:sz w:val="22"/>
          <w:szCs w:val="22"/>
        </w:rPr>
        <w:t>правила и ограничения подключения внешних устройств (</w:t>
      </w:r>
      <w:proofErr w:type="spellStart"/>
      <w:r w:rsidRPr="00B40A37">
        <w:rPr>
          <w:sz w:val="22"/>
          <w:szCs w:val="22"/>
        </w:rPr>
        <w:t>флеш</w:t>
      </w:r>
      <w:proofErr w:type="spellEnd"/>
      <w:r w:rsidRPr="00B40A37">
        <w:rPr>
          <w:sz w:val="22"/>
          <w:szCs w:val="22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B40A37" w:rsidRPr="00B40A37" w:rsidRDefault="00B40A37" w:rsidP="00B40A3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0A37" w:rsidRPr="00B40A37" w:rsidRDefault="00B40A37" w:rsidP="00B40A3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40A37">
        <w:rPr>
          <w:b/>
          <w:sz w:val="22"/>
          <w:szCs w:val="22"/>
        </w:rPr>
        <w:t>2. Знание основных положений законодательства о персональных данных, включая: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0A37">
        <w:rPr>
          <w:sz w:val="22"/>
          <w:szCs w:val="22"/>
        </w:rPr>
        <w:t>понятие персональных данных, принципы и условия их обработки;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0A37">
        <w:rPr>
          <w:sz w:val="22"/>
          <w:szCs w:val="22"/>
        </w:rPr>
        <w:t>меры по обеспечению безопасности персональных данных при их обработке в информационных системах.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B40A37">
        <w:rPr>
          <w:b/>
          <w:sz w:val="22"/>
          <w:szCs w:val="22"/>
        </w:rPr>
        <w:t>3. Знание общих принципов функционирования системы электронного документооборота, включая: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0A37">
        <w:rPr>
          <w:sz w:val="22"/>
          <w:szCs w:val="22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B40A37">
        <w:rPr>
          <w:b/>
          <w:sz w:val="22"/>
          <w:szCs w:val="22"/>
        </w:rPr>
        <w:t>4. Знание основных положений законодательства об электронной подписи, включая: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0A37">
        <w:rPr>
          <w:sz w:val="22"/>
          <w:szCs w:val="22"/>
        </w:rPr>
        <w:t>понятие и виды электронных подписей;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0A37">
        <w:rPr>
          <w:sz w:val="22"/>
          <w:szCs w:val="22"/>
        </w:rPr>
        <w:t xml:space="preserve">условия признания электронных документов, подписанных электронной подписью, </w:t>
      </w:r>
      <w:proofErr w:type="gramStart"/>
      <w:r w:rsidRPr="00B40A37">
        <w:rPr>
          <w:sz w:val="22"/>
          <w:szCs w:val="22"/>
        </w:rPr>
        <w:t>равнозначными</w:t>
      </w:r>
      <w:proofErr w:type="gramEnd"/>
      <w:r w:rsidRPr="00B40A37">
        <w:rPr>
          <w:sz w:val="22"/>
          <w:szCs w:val="22"/>
        </w:rPr>
        <w:t xml:space="preserve"> документам на бумажном носителе, подписанным собственноручной подписью.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B40A37">
        <w:rPr>
          <w:b/>
          <w:sz w:val="22"/>
          <w:szCs w:val="22"/>
        </w:rPr>
        <w:t>5. Основные знания и умения по применению персонального компьютера: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0A37">
        <w:rPr>
          <w:sz w:val="22"/>
          <w:szCs w:val="22"/>
        </w:rP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0A37">
        <w:rPr>
          <w:sz w:val="22"/>
          <w:szCs w:val="22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B40A37">
        <w:rPr>
          <w:sz w:val="22"/>
          <w:szCs w:val="22"/>
          <w:lang w:val="en-US"/>
        </w:rPr>
        <w:t>pravo</w:t>
      </w:r>
      <w:proofErr w:type="spellEnd"/>
      <w:r w:rsidRPr="00B40A37">
        <w:rPr>
          <w:sz w:val="22"/>
          <w:szCs w:val="22"/>
        </w:rPr>
        <w:t>.</w:t>
      </w:r>
      <w:proofErr w:type="spellStart"/>
      <w:r w:rsidRPr="00B40A37">
        <w:rPr>
          <w:sz w:val="22"/>
          <w:szCs w:val="22"/>
          <w:lang w:val="en-US"/>
        </w:rPr>
        <w:t>gov</w:t>
      </w:r>
      <w:proofErr w:type="spellEnd"/>
      <w:r w:rsidRPr="00B40A37">
        <w:rPr>
          <w:sz w:val="22"/>
          <w:szCs w:val="22"/>
        </w:rPr>
        <w:t>.</w:t>
      </w:r>
      <w:proofErr w:type="spellStart"/>
      <w:r w:rsidRPr="00B40A37">
        <w:rPr>
          <w:sz w:val="22"/>
          <w:szCs w:val="22"/>
          <w:lang w:val="en-US"/>
        </w:rPr>
        <w:t>ru</w:t>
      </w:r>
      <w:proofErr w:type="spellEnd"/>
      <w:r w:rsidRPr="00B40A37">
        <w:rPr>
          <w:sz w:val="22"/>
          <w:szCs w:val="22"/>
        </w:rPr>
        <w:t>);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0A37">
        <w:rPr>
          <w:sz w:val="22"/>
          <w:szCs w:val="22"/>
        </w:rP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0A37">
        <w:rPr>
          <w:sz w:val="22"/>
          <w:szCs w:val="22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0A37">
        <w:rPr>
          <w:sz w:val="22"/>
          <w:szCs w:val="22"/>
        </w:rPr>
        <w:t>умение работать с общими сетевыми ресурсами (сетевыми дисками, папками).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B40A37" w:rsidRPr="00B40A37" w:rsidRDefault="00B40A37" w:rsidP="00B40A37">
      <w:pPr>
        <w:jc w:val="center"/>
        <w:rPr>
          <w:b/>
          <w:bCs/>
          <w:color w:val="000000"/>
          <w:sz w:val="22"/>
          <w:szCs w:val="22"/>
        </w:rPr>
      </w:pPr>
      <w:r w:rsidRPr="00B40A37">
        <w:rPr>
          <w:b/>
          <w:bCs/>
          <w:color w:val="000000"/>
          <w:sz w:val="22"/>
          <w:szCs w:val="22"/>
        </w:rPr>
        <w:t>__________________________</w:t>
      </w:r>
    </w:p>
    <w:p w:rsidR="00B40A37" w:rsidRPr="00B40A37" w:rsidRDefault="00B40A37" w:rsidP="00B40A37">
      <w:pPr>
        <w:jc w:val="center"/>
        <w:rPr>
          <w:b/>
          <w:sz w:val="22"/>
          <w:szCs w:val="22"/>
        </w:rPr>
      </w:pPr>
    </w:p>
    <w:p w:rsidR="00186E7F" w:rsidRPr="00B40A37" w:rsidRDefault="00186E7F">
      <w:pPr>
        <w:rPr>
          <w:sz w:val="22"/>
          <w:szCs w:val="22"/>
        </w:rPr>
      </w:pPr>
    </w:p>
    <w:sectPr w:rsidR="00186E7F" w:rsidRPr="00B40A37" w:rsidSect="009F2A9A">
      <w:headerReference w:type="default" r:id="rId8"/>
      <w:pgSz w:w="11906" w:h="16838"/>
      <w:pgMar w:top="851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37" w:rsidRDefault="00B40A37" w:rsidP="00B40A37">
      <w:r>
        <w:separator/>
      </w:r>
    </w:p>
  </w:endnote>
  <w:endnote w:type="continuationSeparator" w:id="0">
    <w:p w:rsidR="00B40A37" w:rsidRDefault="00B40A37" w:rsidP="00B4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37" w:rsidRDefault="00B40A37" w:rsidP="00B40A37">
      <w:r>
        <w:separator/>
      </w:r>
    </w:p>
  </w:footnote>
  <w:footnote w:type="continuationSeparator" w:id="0">
    <w:p w:rsidR="00B40A37" w:rsidRDefault="00B40A37" w:rsidP="00B40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186750"/>
      <w:docPartObj>
        <w:docPartGallery w:val="Page Numbers (Top of Page)"/>
        <w:docPartUnique/>
      </w:docPartObj>
    </w:sdtPr>
    <w:sdtEndPr/>
    <w:sdtContent>
      <w:p w:rsidR="008C7A16" w:rsidRDefault="00B40A37" w:rsidP="00B40A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47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719"/>
    <w:multiLevelType w:val="hybridMultilevel"/>
    <w:tmpl w:val="D9204AE0"/>
    <w:lvl w:ilvl="0" w:tplc="1CD8153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C56D8"/>
    <w:multiLevelType w:val="hybridMultilevel"/>
    <w:tmpl w:val="BCE2A640"/>
    <w:lvl w:ilvl="0" w:tplc="C81EBAB0">
      <w:start w:val="1"/>
      <w:numFmt w:val="decimal"/>
      <w:lvlText w:val="%1)"/>
      <w:lvlJc w:val="left"/>
      <w:pPr>
        <w:ind w:left="164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0D42564A"/>
    <w:multiLevelType w:val="hybridMultilevel"/>
    <w:tmpl w:val="7E96E162"/>
    <w:lvl w:ilvl="0" w:tplc="32BA9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14AC4"/>
    <w:multiLevelType w:val="hybridMultilevel"/>
    <w:tmpl w:val="762006F6"/>
    <w:lvl w:ilvl="0" w:tplc="E83A8E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6EB5086"/>
    <w:multiLevelType w:val="hybridMultilevel"/>
    <w:tmpl w:val="40D810BE"/>
    <w:lvl w:ilvl="0" w:tplc="34E243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3D38FA"/>
    <w:multiLevelType w:val="multilevel"/>
    <w:tmpl w:val="F5C08188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strike w:val="0"/>
        <w:color w:val="00000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390FFD"/>
    <w:multiLevelType w:val="multilevel"/>
    <w:tmpl w:val="950ED384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3E6323FF"/>
    <w:multiLevelType w:val="hybridMultilevel"/>
    <w:tmpl w:val="7A3E394C"/>
    <w:lvl w:ilvl="0" w:tplc="D466C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CF1CEA"/>
    <w:multiLevelType w:val="hybridMultilevel"/>
    <w:tmpl w:val="7758C52C"/>
    <w:lvl w:ilvl="0" w:tplc="9B2AFFC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6537B97"/>
    <w:multiLevelType w:val="hybridMultilevel"/>
    <w:tmpl w:val="392A922E"/>
    <w:lvl w:ilvl="0" w:tplc="912000F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F87CC7"/>
    <w:multiLevelType w:val="hybridMultilevel"/>
    <w:tmpl w:val="E8E2EDEE"/>
    <w:lvl w:ilvl="0" w:tplc="820A2A4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A1FA7"/>
    <w:multiLevelType w:val="hybridMultilevel"/>
    <w:tmpl w:val="2DE2BFBC"/>
    <w:lvl w:ilvl="0" w:tplc="1CD8153A">
      <w:start w:val="1"/>
      <w:numFmt w:val="decimal"/>
      <w:lvlText w:val="%1)"/>
      <w:lvlJc w:val="left"/>
      <w:pPr>
        <w:ind w:left="164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>
    <w:nsid w:val="78385938"/>
    <w:multiLevelType w:val="hybridMultilevel"/>
    <w:tmpl w:val="77BA938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37"/>
    <w:rsid w:val="00186E7F"/>
    <w:rsid w:val="004F7474"/>
    <w:rsid w:val="00A60CBD"/>
    <w:rsid w:val="00B40A37"/>
    <w:rsid w:val="00F6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A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link w:val="a4"/>
    <w:uiPriority w:val="99"/>
    <w:qFormat/>
    <w:rsid w:val="00B40A37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B40A37"/>
    <w:rPr>
      <w:rFonts w:ascii="Times New Roman" w:eastAsia="Calibri" w:hAnsi="Times New Roman" w:cs="Times New Roman"/>
      <w:sz w:val="28"/>
    </w:rPr>
  </w:style>
  <w:style w:type="paragraph" w:customStyle="1" w:styleId="1">
    <w:name w:val="Абзац списка1"/>
    <w:basedOn w:val="a"/>
    <w:rsid w:val="00B40A37"/>
    <w:pPr>
      <w:ind w:left="720"/>
      <w:jc w:val="both"/>
    </w:pPr>
    <w:rPr>
      <w:rFonts w:ascii="Calibri" w:eastAsia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B40A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0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B40A37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B40A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0A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A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link w:val="a4"/>
    <w:uiPriority w:val="99"/>
    <w:qFormat/>
    <w:rsid w:val="00B40A37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B40A37"/>
    <w:rPr>
      <w:rFonts w:ascii="Times New Roman" w:eastAsia="Calibri" w:hAnsi="Times New Roman" w:cs="Times New Roman"/>
      <w:sz w:val="28"/>
    </w:rPr>
  </w:style>
  <w:style w:type="paragraph" w:customStyle="1" w:styleId="1">
    <w:name w:val="Абзац списка1"/>
    <w:basedOn w:val="a"/>
    <w:rsid w:val="00B40A37"/>
    <w:pPr>
      <w:ind w:left="720"/>
      <w:jc w:val="both"/>
    </w:pPr>
    <w:rPr>
      <w:rFonts w:ascii="Calibri" w:eastAsia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B40A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0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B40A37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B40A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0A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Ужегова Людмила Викторовна</dc:creator>
  <cp:lastModifiedBy>Ужегова Людмила Викторовна</cp:lastModifiedBy>
  <cp:revision>3</cp:revision>
  <dcterms:created xsi:type="dcterms:W3CDTF">2023-10-05T07:47:00Z</dcterms:created>
  <dcterms:modified xsi:type="dcterms:W3CDTF">2024-05-30T08:37:00Z</dcterms:modified>
</cp:coreProperties>
</file>